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25298" w:rsidRPr="007F3ADE" w:rsidP="00A25298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Дело № 05-0600/2604/2024</w:t>
      </w:r>
    </w:p>
    <w:p w:rsidR="00A25298" w:rsidRPr="007F3ADE" w:rsidP="00A25298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25298" w:rsidRPr="007F3ADE" w:rsidP="00A2529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A25298" w:rsidRPr="007F3ADE" w:rsidP="00A2529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A25298" w:rsidRPr="007F3ADE" w:rsidP="00A252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25298" w:rsidRPr="007F3ADE" w:rsidP="00A252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город Сургут</w:t>
      </w:r>
      <w:r w:rsidRPr="007F3A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7F3A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7F3A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7F3A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7F3A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7F3A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7F3A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      14 мая 2024 года</w:t>
      </w:r>
    </w:p>
    <w:p w:rsidR="00A25298" w:rsidRPr="007F3ADE" w:rsidP="00A25298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>ул. Гагарина д. 9 каб. 209</w:t>
      </w:r>
    </w:p>
    <w:p w:rsidR="00A25298" w:rsidRPr="007F3ADE" w:rsidP="00A25298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A25298" w:rsidRPr="007F3ADE" w:rsidP="00A2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 Югры Разумная Наталья Валерьевна, </w:t>
      </w:r>
    </w:p>
    <w:p w:rsidR="00A25298" w:rsidRPr="007F3ADE" w:rsidP="00A25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без участия законного представителя и защитника привлекаемого юридического лица материалы дела об административном правонарушении, предусмотренном частью 1 статьи 20.25 КоАП РФ, в отношении юридического лица </w:t>
      </w:r>
    </w:p>
    <w:p w:rsidR="00A25298" w:rsidRPr="007F3ADE" w:rsidP="00A25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СЗ «ДОМАКС», расположенного по адресу: Ханты-Мансийский автономный округ –Югра, г. Сургут пр. Ленина, д. 41А, (ИНН 8602181188, КПП 860201001, ОГРН 1128602006940),</w:t>
      </w:r>
      <w:r w:rsidRPr="007F3A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25298" w:rsidRPr="007F3ADE" w:rsidP="00A2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A25298" w:rsidRPr="007F3ADE" w:rsidP="00A2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вступившим 31.12.2023 в законную силу постановлением №18810586231128009990 от 28.11.2023 инспектора по ИАЗ ЦАФАП в ОДД ГИБДД УМВД России по ХМАО-Югре на юридическое лицо ООО СЗ «ДОМАКС» наложен административный штраф в сумме 500,00</w:t>
      </w:r>
      <w:r w:rsidRPr="007F3ADE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руб., но в установленный статьей 32.2 КоАП РФ срок до 29.02.2024 ООО СЗ «ДОМАКС» вышеуказанный штраф не оплатило. Таким образом, своими действиями юридическое лицо совершило 01.03.2024 в 00:00 административное правонарушение, предусмотренное частью 1 статьи 20.25 КоАП РФ.   </w:t>
      </w:r>
      <w:r w:rsidRPr="007F3AD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Согласно выписке ЕГРЮЛ </w:t>
      </w: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СЗ «ДОМАКС» имеет юридический адрес Ханты-Мансийский автономный округ –Югра, г. Сургут пр. Ленина, д. 41А, что является местом совершения административного правонарушения.  </w:t>
      </w:r>
    </w:p>
    <w:p w:rsidR="00A25298" w:rsidRPr="007F3ADE" w:rsidP="00A252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ar-SA"/>
        </w:rPr>
        <w:t>Законный представитель и защитник привлекаемого юридического лица, в отношении которого ведется производство по делу об административном правонарушении, извещенный о времени и месте судебного разбирательства надлежащим образом,</w:t>
      </w: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3AD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рассмотрение дела не явился, ходатайств об отложении рассмотрения дела не заявлял. Извещение о дне и времени рассмотрения дела направлено по адресу регистрации юридического лица, </w:t>
      </w: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указанному в ЕГРЮЛ,</w:t>
      </w:r>
      <w:r w:rsidRPr="007F3AD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судебной повесткой, согласно отчету об отслеживании ПК «Мировые Судьи» почтовое отправление вручено адресату 16.04.2024.</w:t>
      </w:r>
    </w:p>
    <w:p w:rsidR="00A25298" w:rsidRPr="007F3ADE" w:rsidP="00A252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ar-SA"/>
        </w:rPr>
      </w:pPr>
      <w:r w:rsidRPr="007F3ADE">
        <w:rPr>
          <w:rFonts w:ascii="Times New Roman" w:eastAsia="Times New Roman" w:hAnsi="Times New Roman" w:cs="Times New Roman"/>
          <w:color w:val="0000FF"/>
          <w:sz w:val="27"/>
          <w:szCs w:val="27"/>
          <w:lang w:eastAsia="ar-SA"/>
        </w:rPr>
        <w:t>Вследствие изложенного, суд считает юридическое лицо надлежащим образом, извещенным о времени и месте судебного заседания и полагает возможным рассмотрение дела в отсутствие его представителя по представленным материалам, т.к. ходатайств от юридического лица не поступало.</w:t>
      </w:r>
      <w:r w:rsidRPr="007F3AD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A25298" w:rsidRPr="007F3ADE" w:rsidP="00A25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материалы дела, мировой судья приходит к следующему.</w:t>
      </w:r>
    </w:p>
    <w:p w:rsidR="00A25298" w:rsidRPr="007F3ADE" w:rsidP="00A2529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Кодекса Российской Федерации об административных правонарушениях административный штраф должен быть уплачен не позднее 60 дней со дня вступления постановления в законную силу.</w:t>
      </w:r>
    </w:p>
    <w:p w:rsidR="00A25298" w:rsidRPr="007F3ADE" w:rsidP="00A25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и обстоятельства совершения административного правонарушения подтверждаются доказательствами: протоколом об административном правонарушении №18810886240920027840 от 02.04.2024; копией постановления №18810586231128009990 от 28.11.2023, вступившего в законную силу 31.12.2023; извещением, отчетом об отслеживании почтового отправления, карточкой учета ТС, </w:t>
      </w:r>
      <w:r w:rsidRPr="007F3ADE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сведениями ГИС, согласно которым штраф не оплачен, выпиской из ЕГРЮЛ.</w:t>
      </w:r>
    </w:p>
    <w:p w:rsidR="00A25298" w:rsidRPr="007F3ADE" w:rsidP="00A25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ООО СЗ «ДОМАКС» вменяемого ему в вину административного правонарушения. </w:t>
      </w:r>
    </w:p>
    <w:p w:rsidR="00A25298" w:rsidRPr="007F3ADE" w:rsidP="00A252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№18810586231128009990 от 28.11.2023, вынесенного </w:t>
      </w:r>
      <w:r w:rsidRPr="007F3ADE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ИАЗ ЦАФАП в ОДД ГИБДД УМВД России по ХМАО-Югре</w:t>
      </w: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ООО СЗ «ДОМАКС» по юридическому адресу, указанному в ЕГРЮЛ, почтовым отправлением с почтовым идентификатором с сайта Почты России </w:t>
      </w:r>
      <w:r w:rsidRPr="007F3AD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62843890072098</w:t>
      </w: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Согласно отчету об отслеживании отправления постановление </w:t>
      </w:r>
      <w:r w:rsidRPr="007F3AD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вручено</w:t>
      </w: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ООО СЗ «ДОМАКС»</w:t>
      </w:r>
      <w:r w:rsidRPr="007F3AD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20.12.2023</w:t>
      </w: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оно считается вступившим в законную силу 31.12.2023. </w:t>
      </w:r>
    </w:p>
    <w:p w:rsidR="00A25298" w:rsidRPr="007F3ADE" w:rsidP="00A2529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Оценивая в совокупности представленные доказательства, мировой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РФ, что позволяет сделать вывод о виновности ООО СЗ «ДОМАКС» в нарушение части 1 статьи 32.2 КоАП РФ, а именно в неуплате административного штрафа в установленный законом срок.</w:t>
      </w:r>
    </w:p>
    <w:p w:rsidR="00A25298" w:rsidRPr="007F3ADE" w:rsidP="00A2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Действия ООО СЗ «ДОМАКС» правильно квалифицированы по части 1 статьи 20.25 КоАП РФ – </w:t>
      </w:r>
      <w:r w:rsidRPr="007F3A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неуплата административного штрафа в срок, предусмотренный КоАП РФ.</w:t>
      </w:r>
    </w:p>
    <w:p w:rsidR="00A25298" w:rsidRPr="007F3ADE" w:rsidP="00A25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перечисленных в статье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 w:rsidR="00A25298" w:rsidRPr="007F3ADE" w:rsidP="00A25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перечисленных в статье 29.2 Кодекса Российской Федерации об административных правонарушениях, исключающих возможность рассмотрения дела, не имеется. </w:t>
      </w:r>
    </w:p>
    <w:p w:rsidR="00A25298" w:rsidRPr="007F3ADE" w:rsidP="00A25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предусмотренных статьей 4.2 КоАП РФ, смягчающих административную ответственность ООО СЗ «ДОМАКС», суд не усматривает. </w:t>
      </w:r>
    </w:p>
    <w:p w:rsidR="00A25298" w:rsidRPr="007F3ADE" w:rsidP="00A25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Отягчающим вину привлекаемого юридического лица обстоятельством суд находит факт неоднократного привлечения ООО СЗ «ДОМАКС» к административной ответственности  по части 1 статьи 20.25 КоАП РФ. </w:t>
      </w:r>
    </w:p>
    <w:p w:rsidR="00A25298" w:rsidRPr="007F3ADE" w:rsidP="00A25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отсутствие обстоятельств, смягчающих и отягчающих административную ответственность, общественную опасность правонарушения, считает возможным назначить административное наказание в виде штрафа поскольку по санкции статьи для юридических лиц возможно назначение только такого вида наказания, остальные связаны с личностью привлекаемого лица и могут применяться только в отношении физических лиц.</w:t>
      </w:r>
    </w:p>
    <w:p w:rsidR="00A25298" w:rsidRPr="007F3ADE" w:rsidP="00A25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КоАП РФ, мировой судья</w:t>
      </w:r>
    </w:p>
    <w:p w:rsidR="00A25298" w:rsidRPr="007F3ADE" w:rsidP="00A2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A25298" w:rsidRPr="007F3ADE" w:rsidP="00A2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юридическое лицо ООО СЗ «ДОМАКС» виновным по части 1 статьи 20.25 КоАП РФ и подвергнуть наказанию в виде административного штрафа в двойном размере от суммы неуплаченного </w:t>
      </w:r>
      <w:r w:rsidRPr="007F3A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сумме 1000 (одна тысяча) рублей.</w:t>
      </w:r>
    </w:p>
    <w:p w:rsidR="00A25298" w:rsidRPr="007F3ADE" w:rsidP="00A25298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Разъяснить законному представителю ООО СЗ «ДОМАКС» следующие положения:</w:t>
      </w:r>
    </w:p>
    <w:p w:rsidR="00A25298" w:rsidRPr="007F3ADE" w:rsidP="00A25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</w:t>
      </w: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>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0412365400595006002420102</w:t>
      </w:r>
      <w:r w:rsidRPr="007F3AD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</w:p>
    <w:p w:rsidR="00A25298" w:rsidRPr="007F3ADE" w:rsidP="00A25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>- к</w:t>
      </w:r>
      <w:r w:rsidRPr="007F3ADE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опию квитанции об оплате административного штрафа необходимо представить по адресу: г. Сургут ул. Гагарина д. 9 каб. 209-210 либо на адрес электронной почты судебного участка </w:t>
      </w:r>
      <w:hyperlink r:id="rId4" w:history="1">
        <w:r w:rsidRPr="007F3AD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</w:t>
        </w:r>
        <w:r w:rsidRPr="007F3AD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urgut4@mirsud86.ru</w:t>
        </w:r>
      </w:hyperlink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пометкой «к делу №05-0600/2604/2024»;</w:t>
      </w:r>
    </w:p>
    <w:p w:rsidR="00A25298" w:rsidRPr="007F3ADE" w:rsidP="00A25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5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7F3ADE">
          <w:rPr>
            <w:rFonts w:ascii="Times New Roman" w:eastAsia="Times New Roman" w:hAnsi="Times New Roman" w:cs="Times New Roman"/>
            <w:color w:val="3C5F87"/>
            <w:sz w:val="27"/>
            <w:szCs w:val="27"/>
            <w:u w:val="single"/>
            <w:bdr w:val="none" w:sz="0" w:space="0" w:color="auto" w:frame="1"/>
            <w:lang w:eastAsia="ru-RU"/>
          </w:rPr>
          <w:t>31.5 КоАП</w:t>
        </w:r>
      </w:hyperlink>
      <w:r w:rsidRPr="007F3A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РФ;</w:t>
      </w:r>
    </w:p>
    <w:p w:rsidR="00A25298" w:rsidRPr="007F3ADE" w:rsidP="00A25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F3A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связи.</w:t>
      </w:r>
    </w:p>
    <w:p w:rsidR="00A25298" w:rsidRPr="007F3ADE" w:rsidP="00A25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F3A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</w:t>
      </w:r>
      <w:hyperlink r:id="rId6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7F3ADE">
          <w:rPr>
            <w:rFonts w:ascii="Times New Roman" w:eastAsia="Times New Roman" w:hAnsi="Times New Roman" w:cs="Times New Roman"/>
            <w:color w:val="3C5F87"/>
            <w:sz w:val="27"/>
            <w:szCs w:val="27"/>
            <w:u w:val="single"/>
            <w:bdr w:val="none" w:sz="0" w:space="0" w:color="auto" w:frame="1"/>
            <w:lang w:eastAsia="ru-RU"/>
          </w:rPr>
          <w:t>20.25</w:t>
        </w:r>
      </w:hyperlink>
      <w:r w:rsidRPr="007F3A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КоАП РФ, а также документы на принудительное взыскание штрафа в адрес службы судебных приставов-исполнителей; </w:t>
      </w:r>
    </w:p>
    <w:p w:rsidR="00A25298" w:rsidRPr="007F3ADE" w:rsidP="00A252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>- лица, несвоевременно уплатившие штраф, подлежат ответственности по части 1 статьи 20.25 КоАП РФ, санкция статьи для юридических лиц предусматривает наказание в виде двойного размера неуплаченного штрафа.</w:t>
      </w:r>
    </w:p>
    <w:p w:rsidR="00A25298" w:rsidRPr="007F3ADE" w:rsidP="00A252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части 4 статьи 4.1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 в размере 500 рублей, назначенный постановлением по делу об административном правонарушении №18810586231128009990 от 28.11.2023, вступившего в законную силу 31.12.2023, должен быть ООО СЗ «ДОМАКС» оплачен.</w:t>
      </w:r>
    </w:p>
    <w:p w:rsidR="00A25298" w:rsidRPr="007F3ADE" w:rsidP="00A2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течение десяти суток в Сургутский городской суд через мирового судебного участка № 4 Сургутского судебного района города окружного значения Сургута.</w:t>
      </w:r>
    </w:p>
    <w:p w:rsidR="00A25298" w:rsidRPr="007F3ADE" w:rsidP="00A2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5298" w:rsidRPr="007F3ADE" w:rsidP="00A2529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</w:t>
      </w:r>
      <w:r w:rsidRPr="007F3A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Н.В. Разумная</w:t>
      </w:r>
    </w:p>
    <w:p w:rsidR="00A25298" w:rsidRPr="007F3ADE" w:rsidP="00A2529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5298" w:rsidRPr="007F3ADE" w:rsidP="00A25298">
      <w:pPr>
        <w:rPr>
          <w:sz w:val="27"/>
          <w:szCs w:val="27"/>
        </w:rPr>
      </w:pPr>
    </w:p>
    <w:p w:rsidR="00DE18B6"/>
    <w:sectPr w:rsidSect="007958D2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AC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B12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98"/>
    <w:rsid w:val="007F3ADE"/>
    <w:rsid w:val="00A25298"/>
    <w:rsid w:val="00B12AC0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90607E0-A01F-42B4-903C-222BF321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A2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A2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urgut4@mirsud86.ru" TargetMode="External" /><Relationship Id="rId5" Type="http://schemas.openxmlformats.org/officeDocument/2006/relationships/hyperlink" Target="https://sudact.ru/law/koap/razdel-v/glava-31/statia-31.5/" TargetMode="External" /><Relationship Id="rId6" Type="http://schemas.openxmlformats.org/officeDocument/2006/relationships/hyperlink" Target="https://sudact.ru/law/koap/razdel-ii/glava-20/statia-20.25_1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